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C8" w:rsidRPr="008B60C8" w:rsidRDefault="008B60C8" w:rsidP="008B6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Приказ Министерства образования и науки РФ от 9 декабря 2016 г. N 1579</w:t>
      </w:r>
      <w:r w:rsidRPr="008B60C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"Об утверждении федерального государственного образовательного стандарта среднего профессионального образования по профессии 15.01.31 Мастер контрольно-измерительных приборов и автоматики"</w:t>
      </w:r>
    </w:p>
    <w:p w:rsidR="008B60C8" w:rsidRPr="008B60C8" w:rsidRDefault="008B60C8" w:rsidP="008B60C8">
      <w:pPr>
        <w:shd w:val="clear" w:color="auto" w:fill="E1E2E2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 изменениями и дополнениями от:</w:t>
      </w:r>
    </w:p>
    <w:p w:rsidR="008B60C8" w:rsidRPr="008B60C8" w:rsidRDefault="008B60C8" w:rsidP="008B60C8">
      <w:pPr>
        <w:shd w:val="clear" w:color="auto" w:fill="E1E2E2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B60C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17 декабря 2020 г.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4" w:anchor="/document/70392898/entry/15241" w:history="1">
        <w:r w:rsidRPr="008B60C8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подпунктом 5.2.41</w:t>
        </w:r>
      </w:hyperlink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Министерстве образования и науки Российской Федерации, утвержденного </w:t>
      </w:r>
      <w:hyperlink r:id="rId5" w:anchor="/document/70392898/entry/0" w:history="1">
        <w:r w:rsidRPr="008B60C8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постановлением</w:t>
        </w:r>
      </w:hyperlink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582; N 27, ст. 3776; 2015, N 26, ст. 3898; N 43, ст. 5976; 2016, N 2, ст. 325; N 8, ст. 1121; N 28, ст. 4741), </w:t>
      </w:r>
      <w:hyperlink r:id="rId6" w:anchor="/document/70429496/entry/1017" w:history="1">
        <w:r w:rsidRPr="008B60C8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пунктом 17</w:t>
        </w:r>
      </w:hyperlink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 </w:t>
      </w:r>
      <w:hyperlink r:id="rId7" w:anchor="/document/70429496/entry/0" w:history="1">
        <w:r w:rsidRPr="008B60C8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постановлением</w:t>
        </w:r>
      </w:hyperlink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5 августа 2013 г. N 661 (Собрание законодательства Российской Федерации, 2013, N 33, ст. 4377; 2014, N 38, ст. 5069; 2016, N 16, ст. 2230), а также в целях реализации </w:t>
      </w:r>
      <w:hyperlink r:id="rId8" w:anchor="/document/70883150/entry/10" w:history="1">
        <w:r w:rsidRPr="008B60C8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пункта 3</w:t>
        </w:r>
      </w:hyperlink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комплекса мер, направленных на совершенствование системы среднего профессионального образования, на 2015 - 2020 годы, утвержденного </w:t>
      </w:r>
      <w:hyperlink r:id="rId9" w:anchor="/document/70883150/entry/0" w:history="1">
        <w:r w:rsidRPr="008B60C8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распоряжением</w:t>
        </w:r>
      </w:hyperlink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3 марта 2015 г. N 349-р (Собрание законодательства Российской Федерации, 2015, N 11, ст. 1629), приказываю: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Утвердить прилагаемый </w:t>
      </w:r>
      <w:hyperlink r:id="rId10" w:anchor="/document/76809715/entry/1000" w:history="1">
        <w:r w:rsidRPr="008B60C8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среднего профессионального образования по профессии 15.01.31 Мастер контрольно-измерительных приборов и автоматики.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8B60C8" w:rsidRPr="008B60C8" w:rsidTr="008B60C8">
        <w:tc>
          <w:tcPr>
            <w:tcW w:w="3300" w:type="pct"/>
            <w:vAlign w:val="bottom"/>
            <w:hideMark/>
          </w:tcPr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8B60C8" w:rsidRPr="008B60C8" w:rsidRDefault="008B60C8" w:rsidP="008B6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 Васильева</w:t>
            </w:r>
          </w:p>
        </w:tc>
      </w:tr>
    </w:tbl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B60C8" w:rsidRPr="008B60C8" w:rsidRDefault="008B60C8" w:rsidP="008B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20 декабря 2016 г.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44801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Федеральный государственный образовательный стандарт среднего профессионального образования по профессии 15.01.31 мастер контрольно-измерительных приборов и автоматики</w:t>
      </w:r>
      <w:r w:rsidRPr="008B60C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11" w:anchor="/document/76809715/entry/0" w:history="1">
        <w:r w:rsidRPr="008B60C8">
          <w:rPr>
            <w:rFonts w:ascii="Times New Roman" w:eastAsia="Times New Roman" w:hAnsi="Times New Roman" w:cs="Times New Roman"/>
            <w:color w:val="3272C0"/>
            <w:sz w:val="32"/>
            <w:szCs w:val="32"/>
            <w:u w:val="single"/>
            <w:lang w:eastAsia="ru-RU"/>
          </w:rPr>
          <w:t>приказом</w:t>
        </w:r>
      </w:hyperlink>
      <w:r w:rsidRPr="008B60C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Министерства образования и науки РФ от 9 декабря 2016 г. N 1579)</w:t>
      </w:r>
    </w:p>
    <w:p w:rsidR="008B60C8" w:rsidRPr="008B60C8" w:rsidRDefault="008B60C8" w:rsidP="008B60C8">
      <w:pPr>
        <w:shd w:val="clear" w:color="auto" w:fill="E1E2E2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 изменениями и дополнениями от:</w:t>
      </w:r>
    </w:p>
    <w:p w:rsidR="008B60C8" w:rsidRPr="008B60C8" w:rsidRDefault="008B60C8" w:rsidP="008B60C8">
      <w:pPr>
        <w:shd w:val="clear" w:color="auto" w:fill="E1E2E2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B60C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17 декабря 2020 г.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Общие положения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профессии 15.01.31 Мастер контрольно-измерительных приборов и автоматики (далее - профессия).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1.2. Получение СПО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1.3. При разработке программы подготовки квалифицированных рабочих, служащих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 </w:t>
      </w:r>
      <w:hyperlink r:id="rId12" w:anchor="/document/76809715/entry/1100" w:history="1">
        <w:r w:rsidRPr="008B60C8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приложении N 1</w:t>
        </w:r>
      </w:hyperlink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ФГОС СПО.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1.4. Содержание СПО по профессии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</w:t>
      </w:r>
      <w:r w:rsidRPr="008B60C8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3" w:anchor="/document/76809715/entry/111" w:history="1">
        <w:r w:rsidRPr="008B60C8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vertAlign w:val="superscript"/>
            <w:lang w:eastAsia="ru-RU"/>
          </w:rPr>
          <w:t>1</w:t>
        </w:r>
      </w:hyperlink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8B60C8" w:rsidRPr="008B60C8" w:rsidRDefault="008B60C8" w:rsidP="008B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B60C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</w:t>
      </w:r>
      <w:r w:rsidRPr="008B60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14" w:anchor="/document/70807194/entry/0" w:history="1">
        <w:r w:rsidRPr="008B60C8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Приказ</w:t>
        </w:r>
      </w:hyperlink>
      <w:r w:rsidRPr="008B60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Министерства труда и социальной защиты Российской Федерации от 29 сентября 2014 г. N 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 г., регистрационный N 34779).</w:t>
      </w:r>
    </w:p>
    <w:p w:rsidR="008B60C8" w:rsidRPr="008B60C8" w:rsidRDefault="008B60C8" w:rsidP="008B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B60C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1.6. Обучение по образовательной программе в образовательной организации осуществляется в очной и очно-заочной формах обучения.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1.8.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республики Российской Федерации не должна осуществляться в ущерб государственному языку Российской Федерации</w:t>
      </w:r>
      <w:r w:rsidRPr="008B60C8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5" w:anchor="/document/76809715/entry/222" w:history="1">
        <w:r w:rsidRPr="008B60C8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vertAlign w:val="superscript"/>
            <w:lang w:eastAsia="ru-RU"/>
          </w:rPr>
          <w:t>2</w:t>
        </w:r>
      </w:hyperlink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8B60C8" w:rsidRPr="008B60C8" w:rsidRDefault="008B60C8" w:rsidP="008B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B60C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2</w:t>
      </w:r>
      <w:r w:rsidRPr="008B60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См. </w:t>
      </w:r>
      <w:hyperlink r:id="rId16" w:anchor="/document/70291362/entry/14" w:history="1">
        <w:r w:rsidRPr="008B60C8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статью 14</w:t>
        </w:r>
      </w:hyperlink>
      <w:r w:rsidRPr="008B60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4217, ст. 4257, ст. 4263; 2015, N 1, ст. 42, ст. 53, ст. 72; N 14, ст. 2008, N 18, ст. 2625; N 27, ст. 3951, ст. 3989; N 29, ст. 4339, ст. 4364; N 51, ст. 7241; 2016, N 1, ст. 8, ст. 9, ст. 24, ст. 72, ст. 78; N 10, ст. 1320; N 23, ст. 3289, ст. 3290; N 27, ст. 4160, ст. 4219, ст. 4223, ст. 4238, ст. 4239, ст. 4245, ст. 4246, ст. 4292).</w:t>
      </w:r>
    </w:p>
    <w:p w:rsidR="008B60C8" w:rsidRPr="008B60C8" w:rsidRDefault="008B60C8" w:rsidP="008B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B60C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1.10. Срок получения образования по образовательной программе в очной форме обучения вне зависимости от применяемых образовательных технологий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0B4C1"/>
          <w:lang w:eastAsia="ru-RU"/>
        </w:rPr>
        <w:t>,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составляет: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базе 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0B4C1"/>
          <w:lang w:eastAsia="ru-RU"/>
        </w:rPr>
        <w:t>основного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общего образования - 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0B4C1"/>
          <w:lang w:eastAsia="ru-RU"/>
        </w:rPr>
        <w:t>3 года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10 месяцев;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базе 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0B4C1"/>
          <w:lang w:eastAsia="ru-RU"/>
        </w:rPr>
        <w:t>среднего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общего образования - 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0B4C1"/>
          <w:lang w:eastAsia="ru-RU"/>
        </w:rPr>
        <w:t>1 год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10 месяцев.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0B4C1"/>
          <w:lang w:eastAsia="ru-RU"/>
        </w:rPr>
        <w:t>: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 более чем на 1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0B4C1"/>
          <w:lang w:eastAsia="ru-RU"/>
        </w:rPr>
        <w:t>,5 года при получении образования на базе основного общего образования;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0B4C1"/>
          <w:lang w:eastAsia="ru-RU"/>
        </w:rPr>
        <w:t>не более чем на 1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год 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0B4C1"/>
          <w:lang w:eastAsia="ru-RU"/>
        </w:rPr>
        <w:t>при получении образования на базе среднего общего образования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обучении по индивидуальному учебному плану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0B4C1"/>
          <w:lang w:eastAsia="ru-RU"/>
        </w:rPr>
        <w:t>,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срок получения образования по образовательной программе вне зависимости от формы обучения составляет не более срока получения образования, установленного для соответствующей формы обучения.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Конкретный срок получения образования и объем образовательной программы, реализуемый за один учебный год, в очно-заочной форме обучения, а также по индивидуальному учебному плану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0B4C1"/>
          <w:lang w:eastAsia="ru-RU"/>
        </w:rPr>
        <w:t>,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определяются образовательной организацией самостоятельно в пределах сроков, установленных настоящим пунктом.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 указанных в </w:t>
      </w:r>
      <w:hyperlink r:id="rId17" w:anchor="/document/70558310/entry/1000" w:history="1">
        <w:r w:rsidRPr="008B60C8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Перечне</w:t>
        </w:r>
      </w:hyperlink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профессий среднего профессионального образования, утвержденном </w:t>
      </w:r>
      <w:hyperlink r:id="rId18" w:anchor="/document/70558310/entry/0" w:history="1">
        <w:r w:rsidRPr="008B60C8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приказом</w:t>
        </w:r>
      </w:hyperlink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образования и науки Российской Федерации от 29 октября 2013 г. N 1199 (зарегистрирован Министерством юстиции Российской Федерации 26 декабря 2013 г., регистрационный N 30861), с изменениями, внесенными приказами Министерства образования и науки Российской Федерации </w:t>
      </w:r>
      <w:hyperlink r:id="rId19" w:anchor="/document/70666904/entry/0" w:history="1">
        <w:r w:rsidRPr="008B60C8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от 14 мая 2014 г. N 518</w:t>
        </w:r>
      </w:hyperlink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(зарегистрирован Министерством юстиции Российской Федерации 28 мая 2014 г., 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регистрационный N 32461), </w:t>
      </w:r>
      <w:hyperlink r:id="rId20" w:anchor="/document/71270162/entry/0" w:history="1">
        <w:r w:rsidRPr="008B60C8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от 18 ноября 2015 г. N 1350</w:t>
        </w:r>
      </w:hyperlink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Министерством юстиции Российской Федерации 3 декабря 2015 г., регистрационный N 39955) и </w:t>
      </w:r>
      <w:hyperlink r:id="rId21" w:anchor="/document/71562372/entry/1000" w:history="1">
        <w:r w:rsidRPr="008B60C8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от 25 ноября 2016 г. N 1477 </w:t>
        </w:r>
      </w:hyperlink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(зарегистрирован Министерством юстиции Российской Федерации 12 декабря 2016 г., регистрационный N 44662):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наладчик контрольно-измерительных приборов и автоматики </w:t>
      </w:r>
      <w:r w:rsidRPr="008B60C8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5C1F1446" wp14:editId="7A2ED44B">
                <wp:extent cx="198120" cy="198120"/>
                <wp:effectExtent l="0" t="0" r="0" b="0"/>
                <wp:docPr id="1" name="AutoShape 1" descr="https://internet.garant.ru/document/formula?revision=18220241530&amp;text=ZW1wdHkmc3ltYm9sKCQyMTk0KQ=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4D6FA2" id="AutoShape 1" o:spid="_x0000_s1026" alt="https://internet.garant.ru/document/formula?revision=18220241530&amp;text=ZW1wdHkmc3ltYm9sKCQyMTk0KQ==&amp;fmt=png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слесарь по контрольно-измерительным приборам и автоматике.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1.13.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 Требования к структуре образовательной программы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Обязательная часть образовательной программы направлена на формирование общих и профессиональных компетенций, предусмотренных </w:t>
      </w:r>
      <w:hyperlink r:id="rId22" w:anchor="/document/76809715/entry/1003" w:history="1">
        <w:r w:rsidRPr="008B60C8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главой III</w:t>
        </w:r>
      </w:hyperlink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ФГОС СПО, и должна составлять не более 80 процентов от общего объема времени, отведенного на ее освоение.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Вариативная часть образовательной программы (не менее 20 процентов) дает возможность расширения основного(</w:t>
      </w:r>
      <w:proofErr w:type="spellStart"/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ых</w:t>
      </w:r>
      <w:proofErr w:type="spellEnd"/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вида(</w:t>
      </w:r>
      <w:proofErr w:type="spellStart"/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ов</w:t>
      </w:r>
      <w:proofErr w:type="spellEnd"/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деятельности, к которым должен быть готов выпускник, освоивший образовательную программу, согласно сочетанию получаемых квалификаций, указанных в </w:t>
      </w:r>
      <w:hyperlink r:id="rId23" w:anchor="/document/76809715/entry/1212" w:history="1">
        <w:r w:rsidRPr="008B60C8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пункте 1.12</w:t>
        </w:r>
      </w:hyperlink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ФГОС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СПО (далее - основные виды деятельности),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 Образовательная программа имеет следующую структуру: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общепрофессиональный цикл;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профессиональный цикл;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государственная итоговая аттестация, которая завершается присвоением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квалификаций квалифицированного рабочего, служащего, указанных в </w:t>
      </w:r>
      <w:hyperlink r:id="rId24" w:anchor="/document/76809715/entry/1212" w:history="1">
        <w:r w:rsidRPr="008B60C8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пункте 1.12</w:t>
        </w:r>
      </w:hyperlink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ФГОС СПО.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Таблица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Структура и объем образовательной программы</w:t>
      </w:r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3"/>
        <w:gridCol w:w="4107"/>
      </w:tblGrid>
      <w:tr w:rsidR="008B60C8" w:rsidRPr="008B60C8" w:rsidTr="008B60C8"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0C8" w:rsidRPr="008B60C8" w:rsidRDefault="008B60C8" w:rsidP="008B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образовательной программы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0C8" w:rsidRPr="008B60C8" w:rsidRDefault="008B60C8" w:rsidP="008B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программы в академических часах</w:t>
            </w:r>
          </w:p>
        </w:tc>
      </w:tr>
      <w:tr w:rsidR="008B60C8" w:rsidRPr="008B60C8" w:rsidTr="008B60C8"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0C8" w:rsidRPr="008B60C8" w:rsidRDefault="008B60C8" w:rsidP="008B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 </w:t>
            </w: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0B4C1"/>
                <w:lang w:eastAsia="ru-RU"/>
              </w:rPr>
              <w:t>324</w:t>
            </w:r>
          </w:p>
        </w:tc>
      </w:tr>
      <w:tr w:rsidR="008B60C8" w:rsidRPr="008B60C8" w:rsidTr="008B60C8"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0C8" w:rsidRPr="008B60C8" w:rsidRDefault="008B60C8" w:rsidP="008B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1980</w:t>
            </w:r>
          </w:p>
        </w:tc>
      </w:tr>
      <w:tr w:rsidR="008B60C8" w:rsidRPr="008B60C8" w:rsidTr="008B60C8"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0B4C1"/>
                <w:lang w:eastAsia="ru-RU"/>
              </w:rPr>
              <w:t>: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60C8" w:rsidRPr="008B60C8" w:rsidTr="008B60C8"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0B4C1"/>
                <w:lang w:eastAsia="ru-RU"/>
              </w:rPr>
              <w:t>на базе среднего общего образования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0C8" w:rsidRPr="008B60C8" w:rsidRDefault="008B60C8" w:rsidP="008B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8B60C8" w:rsidRPr="008B60C8" w:rsidTr="008B60C8"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0B4C1"/>
                <w:lang w:eastAsia="ru-RU"/>
              </w:rPr>
              <w:t>на базе основного общего образования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0C8" w:rsidRPr="008B60C8" w:rsidRDefault="008B60C8" w:rsidP="008B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0B4C1"/>
                <w:lang w:eastAsia="ru-RU"/>
              </w:rPr>
              <w:t>72</w:t>
            </w:r>
          </w:p>
        </w:tc>
      </w:tr>
      <w:tr w:rsidR="008B60C8" w:rsidRPr="008B60C8" w:rsidTr="008B60C8">
        <w:tc>
          <w:tcPr>
            <w:tcW w:w="10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0C8" w:rsidRPr="008B60C8" w:rsidRDefault="008B60C8" w:rsidP="008B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образовательной программы:</w:t>
            </w:r>
          </w:p>
        </w:tc>
      </w:tr>
      <w:tr w:rsidR="008B60C8" w:rsidRPr="008B60C8" w:rsidTr="008B60C8"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среднего общего образования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0C8" w:rsidRPr="008B60C8" w:rsidRDefault="008B60C8" w:rsidP="008B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2952</w:t>
            </w:r>
          </w:p>
        </w:tc>
      </w:tr>
      <w:tr w:rsidR="008B60C8" w:rsidRPr="008B60C8" w:rsidTr="008B60C8"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0C8" w:rsidRPr="008B60C8" w:rsidRDefault="008B60C8" w:rsidP="008B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0B4C1"/>
                <w:lang w:eastAsia="ru-RU"/>
              </w:rPr>
              <w:t>5904</w:t>
            </w:r>
          </w:p>
        </w:tc>
      </w:tr>
    </w:tbl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2.3. Перечень, содержание,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32-36 академическим часам.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2.4. В общепрофессиональном и профессиональном циклах (далее - учебные циклы)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программы, предусмотренного </w:t>
      </w:r>
      <w:hyperlink r:id="rId25" w:anchor="/document/76809715/entry/1235" w:history="1">
        <w:r w:rsidRPr="008B60C8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Таблицей</w:t>
        </w:r>
      </w:hyperlink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ФГОС СПО, в очно-заочной форме обучения - не менее 25 процентов.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2.5. Освоение общепрофессионального цикла образовательной программы в очной форме обучения должно предусматривать освоение дисциплины "Физическая культура" в объеме не менее 40 академических часов и дисциплины "Безопасность жизнедеятельности" в объеме 36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2.7.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proofErr w:type="spellStart"/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рассредоточенно</w:t>
      </w:r>
      <w:proofErr w:type="spellEnd"/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чередуясь с теоретическими занятиями в рамках профессиональных модулей.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2.8. Государственная итоговая аттестация проводится в форме 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0B4C1"/>
          <w:lang w:eastAsia="ru-RU"/>
        </w:rPr>
        <w:t>защиты выпускной квалификационной работы в виде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демонстрационного экзамена.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0B4C1"/>
          <w:lang w:eastAsia="ru-RU"/>
        </w:rPr>
        <w:t>Требования к содержанию, объему и структуре выпускной квалификационной работы образовательная организация определяет самостоятельно с учетом ПООП.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III. Требования к результатам освоения образовательной программы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 Выпускник, освоивший образовательную программу, должен обладать следующими общими компетенциями (далее - ОК):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 01. Выбирать способы решения задач профессиональной деятельности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0B4C1"/>
          <w:lang w:eastAsia="ru-RU"/>
        </w:rPr>
        <w:t>,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применительно к различным контекстам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0B4C1"/>
          <w:lang w:eastAsia="ru-RU"/>
        </w:rPr>
        <w:t>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 02. 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0B4C1"/>
          <w:lang w:eastAsia="ru-RU"/>
        </w:rPr>
        <w:t>Осуществлять поиск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0B4C1"/>
          <w:lang w:eastAsia="ru-RU"/>
        </w:rPr>
        <w:t>анализ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0B4C1"/>
          <w:lang w:eastAsia="ru-RU"/>
        </w:rPr>
        <w:t>интерпретацию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информации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0B4C1"/>
          <w:lang w:eastAsia="ru-RU"/>
        </w:rPr>
        <w:t>, необходимой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для выполнения задач профессиональной деятельности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0B4C1"/>
          <w:lang w:eastAsia="ru-RU"/>
        </w:rPr>
        <w:t>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 03. Планировать и реализовывать собственное профессиональное и личностное развитие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0B4C1"/>
          <w:lang w:eastAsia="ru-RU"/>
        </w:rPr>
        <w:t>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 04. 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0B4C1"/>
          <w:lang w:eastAsia="ru-RU"/>
        </w:rPr>
        <w:t>Работать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 коллективе и команде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0B4C1"/>
          <w:lang w:eastAsia="ru-RU"/>
        </w:rPr>
        <w:t>, эффективно взаимодействовать с коллегами, руководством, клиентами.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0B4C1"/>
          <w:lang w:eastAsia="ru-RU"/>
        </w:rPr>
        <w:t>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0B4C1"/>
          <w:lang w:eastAsia="ru-RU"/>
        </w:rPr>
        <w:t>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ОК 07. Содействовать сохранению окружающей среды, ресурсосбережению, эффективно действовать в чрезвычайных ситуациях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0B4C1"/>
          <w:lang w:eastAsia="ru-RU"/>
        </w:rPr>
        <w:t>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0B4C1"/>
          <w:lang w:eastAsia="ru-RU"/>
        </w:rPr>
        <w:t>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 09. 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0B4C1"/>
          <w:lang w:eastAsia="ru-RU"/>
        </w:rPr>
        <w:t>Использовать информационные технологии в профессиональной деятельности.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0B4C1"/>
          <w:lang w:eastAsia="ru-RU"/>
        </w:rPr>
        <w:t>ОК 10.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Пользоваться профессиональной документацией на государственном и иностранном языках.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0B4C1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3.3. Выпускник, освоивший образовательную программу, должен быть готов к выполнению основных видов деятельности, предусмотренных настоящим ФГОС СПО, исходя из сочетания квалификаций квалифицированного рабочего, служащего, указанных в </w:t>
      </w:r>
      <w:hyperlink r:id="rId26" w:anchor="/document/76809715/entry/1212" w:history="1">
        <w:r w:rsidRPr="008B60C8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пункте 1.12</w:t>
        </w:r>
      </w:hyperlink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ФГОС СПО: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выполнение монтажа приборов и электрических схем систем автоматики в соответствии с требованиями охраны труда и экологической безопасности;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ведение наладки электрических схем и приборов автоматики в соответствии с требованиями технической документации;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техническое обслуживание и эксплуатация приборов и систем автоматики в соответствии с регламентом, требованиями охраны труда, бережливого производства и экологической безопасности.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3.4.1. Выполнение монтажа приборов и электрических схем систем автоматики в соответствии с требованиями охраны труда и экологической безопасности: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1.1. Осуществлять подготовку к использованию инструмента, оборудования и приспособлений в соответствии с заданием в зависимости от видов монтажа.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1.2. Определять последовательность и оптимальные способы монтажа приборов и электрических схем различных систем автоматики в соответствии с заданием и требованиями технической документации.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1.3. Производить монтаж приборов и электрических схем различных систем автоматики в соответствии с заданием с соблюдением требований к качеству выполненных работ, требований охраны труда, бережливого производства и экологической безопасности.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3.4.2. Ведение наладки электрических схем и приборов автоматики в соответствии с требованиями технической документации: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2.1. Определять последовательность и оптимальные режимы пусконаладочных работ приборов и систем автоматики в соответствии с заданием и требованиями технической документации.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ПК 2.2. Вести технологический процесс пусконаладочных работ приборов и систем автоматики в соответствии с заданием с соблюдением требований к качеству выполняемых работ.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3.4.3. Техническое обслуживание и эксплуатация приборов и систем автоматики в соответствии с регламентом, требованиями охраны труда, бережливого производства и экологической безопасности: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3.1. Осуществлять подготовку к использованию оборудования и устройств для поверки и проверки приборов и систем автоматики в соответствии с заданием.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3.2. Определить последовательность и оптимальные режимы обслуживания приборов и систем автоматики в соответствии с заданием и требованиями технической документации.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3.3. Осуществлять поверку и проверку контрольно-измерительных приборов и систем автоматики в соответствии с заданием с соблюдением требований к качеству выполненных работ.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3.5. Минимальные требования к результатам освоения основных видов деятельности образовательной программы представлены в </w:t>
      </w:r>
      <w:hyperlink r:id="rId27" w:anchor="/document/76809715/entry/1200" w:history="1">
        <w:r w:rsidRPr="008B60C8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приложении N 2</w:t>
        </w:r>
      </w:hyperlink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ФГОС СПО.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3.6. Образовательная организация самостоятельно планирует результаты обучения по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ПК, установленных настоящим ФГОС СПО.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IV. Требования к условиям реализации образовательной программы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4.2. Общесистемные требования к условиям реализации образовательной программы.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4.4. Требования к кадровым условиям реализации образовательной программы.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4.4.1.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 </w:t>
      </w:r>
      <w:hyperlink r:id="rId28" w:anchor="/document/76809715/entry/1205" w:history="1">
        <w:r w:rsidRPr="008B60C8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пункте 1.5</w:t>
        </w:r>
      </w:hyperlink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ФГОС СПО (имеющих стаж работы в данной профессиональной области не менее 3 лет).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которых соответствует области профессиональной деятельности, указанной в </w:t>
      </w:r>
      <w:hyperlink r:id="rId29" w:anchor="/document/76809715/entry/1205" w:history="1">
        <w:r w:rsidRPr="008B60C8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пункте 1.5</w:t>
        </w:r>
      </w:hyperlink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ФГОС СПО, не реже 1 раза в 3 года с учетом расширения спектра профессиональных компетенций.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 </w:t>
      </w:r>
      <w:hyperlink r:id="rId30" w:anchor="/document/76809715/entry/1205" w:history="1">
        <w:r w:rsidRPr="008B60C8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пункте 1.5</w:t>
        </w:r>
      </w:hyperlink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ФГОС СПО, в общем числе педагогических работников, реализующих образовательную программу, должна быть не менее 25 процентов.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4.5. 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0B4C1"/>
          <w:lang w:eastAsia="ru-RU"/>
        </w:rPr>
        <w:t>Требования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финансовым условиям реализации образовательной программы.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4.5.1. Финансовое обеспечение реализации образовательной программы должно осуществляться в объеме не ниже 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0B4C1"/>
          <w:lang w:eastAsia="ru-RU"/>
        </w:rPr>
        <w:t>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 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0B4C1"/>
          <w:lang w:eastAsia="ru-RU"/>
        </w:rPr>
        <w:t>учетом корректирующих коэффициентов</w:t>
      </w: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4.6. Требования к применяемым механизмам оценки качества образовательной программы.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4.6.3. 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1</w:t>
      </w:r>
      <w:r w:rsidRPr="008B60C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31" w:anchor="/document/76809715/entry/1000" w:history="1">
        <w:r w:rsidRPr="008B60C8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u w:val="single"/>
            <w:lang w:eastAsia="ru-RU"/>
          </w:rPr>
          <w:t>ФГОС</w:t>
        </w:r>
      </w:hyperlink>
      <w:r w:rsidRPr="008B60C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СПО по профессии</w:t>
      </w:r>
      <w:r w:rsidRPr="008B60C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15.01.31 Мастер контрольно-измерительных</w:t>
      </w:r>
      <w:r w:rsidRPr="008B60C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приборов и автоматики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профессии </w:t>
      </w:r>
      <w:r w:rsidRPr="008B60C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15.01.31 Мастер контрольно-измерительных приборов и автоматики</w:t>
      </w: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6"/>
        <w:gridCol w:w="7499"/>
      </w:tblGrid>
      <w:tr w:rsidR="008B60C8" w:rsidRPr="008B60C8" w:rsidTr="008B60C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0C8" w:rsidRPr="008B60C8" w:rsidRDefault="008B60C8" w:rsidP="008B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профессионального стандарта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0C8" w:rsidRPr="008B60C8" w:rsidRDefault="008B60C8" w:rsidP="008B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профессионального стандарта</w:t>
            </w:r>
          </w:p>
        </w:tc>
      </w:tr>
      <w:tr w:rsidR="008B60C8" w:rsidRPr="008B60C8" w:rsidTr="008B60C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40.067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/document/70851444/entry/2" w:history="1">
              <w:r w:rsidRPr="008B60C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Профессиональный стандарт</w:t>
              </w:r>
            </w:hyperlink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"Слесарь-наладчик контрольно-измерительных приборов и автоматики", утвержден </w:t>
            </w:r>
            <w:hyperlink r:id="rId33" w:anchor="/document/70851444/entry/0" w:history="1">
              <w:r w:rsidRPr="008B60C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Министерства труда и социальной защиты Российской Федерации от 25 декабря 2014 г. N 1117н (зарегистрирован Министерством юстиции Российской Федерации 22 января 2015 г., регистрационный N 35650)</w:t>
            </w:r>
          </w:p>
        </w:tc>
      </w:tr>
    </w:tbl>
    <w:p w:rsidR="008B60C8" w:rsidRPr="008B60C8" w:rsidRDefault="008B60C8" w:rsidP="008B60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60C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2</w:t>
      </w:r>
      <w:r w:rsidRPr="008B60C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34" w:anchor="/document/76809715/entry/1000" w:history="1">
        <w:r w:rsidRPr="008B60C8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u w:val="single"/>
            <w:lang w:eastAsia="ru-RU"/>
          </w:rPr>
          <w:t>ФГОС</w:t>
        </w:r>
      </w:hyperlink>
      <w:r w:rsidRPr="008B60C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СПО по профессии</w:t>
      </w:r>
      <w:r w:rsidRPr="008B60C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15.01.31 Мастер контрольно-измерительных</w:t>
      </w:r>
      <w:r w:rsidRPr="008B60C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приборов и автоматики</w:t>
      </w:r>
    </w:p>
    <w:p w:rsidR="008B60C8" w:rsidRPr="008B60C8" w:rsidRDefault="008B60C8" w:rsidP="008B6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B60C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Минимальные требования к результатам освоения основных видов деятельности образовательной программы среднего профессионального образования по профессии 15.01.31 Мастер контрольно-измерительных приборов и автоматики</w:t>
      </w: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9"/>
        <w:gridCol w:w="7142"/>
      </w:tblGrid>
      <w:tr w:rsidR="008B60C8" w:rsidRPr="008B60C8" w:rsidTr="008B60C8"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0C8" w:rsidRPr="008B60C8" w:rsidRDefault="008B60C8" w:rsidP="008B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0C8" w:rsidRPr="008B60C8" w:rsidRDefault="008B60C8" w:rsidP="008B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знаниям, умениям, практическому опыту</w:t>
            </w:r>
          </w:p>
        </w:tc>
      </w:tr>
      <w:tr w:rsidR="008B60C8" w:rsidRPr="008B60C8" w:rsidTr="008B60C8"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монтажа приборов и электрических схем систем автоматики в соответствии с требованиями охраны труда и экологической безопасности</w:t>
            </w: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конструкторскую, производственно-технологическую и нормативную документацию, необходимую для выполнения работ;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приспособления для различных видов монтажа;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и области применения электрических кабелей;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микроэлектроники, их классификацию, типы, характеристики и назначение, маркировку;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коммутационные приборы, их классификацию, область применения и принцип действия;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назначение основных блоков систем автоматического управления и регулирования;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назначение основных элементов систем автоматического управления;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конструкцию микропроцессорных устройств;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принципиальные электрические схемы и схемы соединений, условные изображения и маркировку проводов;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схем промышленной автоматики, телемеханики, связи;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и структурные схемы программируемых контроллеров;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построения систем управления на базе микропроцессорной техники;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макетирования схем;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расчета отдельных элементов регулирующих устройств;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характеристику и назначение основных электромонтажных операций;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области применения пайки, лужения;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соединения проводов;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процесса установки крепления и пайки радиоэлементов;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электрических проводок, их назначение;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трубные проводки, их классификацию и назначение, технические требования к ним;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конструкцию и размещение оборудования, назначение, способы монтажа различных приборов и систем автоматизации;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автоматическому управлению и регулированию производственных и технологических процессов;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измерения качественных показателей работы систем автоматического управления и регулирования;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установления режимов работы отдельных устройств,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приборов и блоков;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сборки блоков аппаратуры различных степеней сложности;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работоспособности элементов волноводной техники;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безопасности труда и бережливого производства при производстве монтажа;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правила пожарной безопасности при проведении монтажных работ;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 требуемые характеристики сдачи выполненных работ;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сдаточной технической документации; уметь: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 заготавливать провода различных марок в зависимости от видов монтажа;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измерительными приборами и диагностической аппаратурой для монтажа приборов и систем автоматики различных степеней сложности;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схемы соединений, принципиальные электрические схемы;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различные схемы соединений с использованием элементов микроэлектроники;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отдельные элементы регулирующих устройств;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расшивку проводов и </w:t>
            </w:r>
            <w:proofErr w:type="spellStart"/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жгутование</w:t>
            </w:r>
            <w:proofErr w:type="spellEnd"/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лужение, пайку проводов;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сваривать провода;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электромонтажные работы с электрическими кабелями, производить печатный монтаж;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монтаж </w:t>
            </w:r>
            <w:proofErr w:type="spellStart"/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электрорадиоэлементов</w:t>
            </w:r>
            <w:proofErr w:type="spellEnd"/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прокладывать электрические проводки в системах контроля и регулирования и производить их монтаж;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монтаж трубных проводок в системах контроля и регулирования;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монтаж щитов, пультов, </w:t>
            </w:r>
            <w:proofErr w:type="spellStart"/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стативов</w:t>
            </w:r>
            <w:proofErr w:type="spellEnd"/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результатов собственной деятельности;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выполнять монтажные работы;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сдаточную документацию; иметь практический опыт в: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к использованию инструмента, оборудования и приспособлений в соответствии с заданием в зависимости от видов монтажа;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определении последовательности и оптимальных схем монтажа приборов и электрических схем различных систем автоматики в </w:t>
            </w: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заданием и требованиями технической документации;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монтаже приборов и электрических схем различных систем автоматики в соответствии с заданием с соблюдением требования к качеству выполненных работ.</w:t>
            </w:r>
          </w:p>
        </w:tc>
      </w:tr>
      <w:tr w:rsidR="008B60C8" w:rsidRPr="008B60C8" w:rsidTr="008B60C8"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Ведение наладки электрических схем и приборов автоматики в соответствии с требованиями технической документации</w:t>
            </w: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конструкторскую, производственно-технологическую и нормативную документацию, необходимую для выполнения работ;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электроизмерительные приборы, их классификацию, назначение и область применения (приборы для измерения давления, измерения расхода и количества, измерения уровня, измерения и контроля физико-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механических параметров);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и состав оборудования станков с программным управлением;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автоматического управления станками;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программного управления станками;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оборудования, аппаратуру управления автоматическими линиями;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автоматических станочных систем;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о гибких автоматизированных производствах, технические характеристики промышленных роботов;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систем управления роботами;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оборудования, аппаратуры и приборов управления металлообрабатывающих комплексов;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приборы, аппаратуру, инструменты, технологию вспомогательных наладочных работ со следящей аппаратурой и ее блоками;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диагностической аппаратуры, созданной на базе микропроцессорной техники;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схему и принципы работы электронных устройств, подавляющих радиопомехи;</w:t>
            </w:r>
            <w:bookmarkStart w:id="0" w:name="_GoBack"/>
            <w:bookmarkEnd w:id="0"/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схему и принципы работы "интеллектуальных" датчиков, ультразвуковых установок;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характеристику пусконаладочных работ;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наладки и технологию выполнения наладки контрольно-измерительных приборов;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наладки систем, приборы и аппаратуру, используемые при наладке;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наладки различных видов оборудования, входящих в состав металлообрабатывающих комплексов;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наладки телевизионного и </w:t>
            </w:r>
            <w:proofErr w:type="spellStart"/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телеконтролирующего</w:t>
            </w:r>
            <w:proofErr w:type="spellEnd"/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способы и последовательность испытаний автоматизированных систем;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снятия характеристик при испытаниях;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безопасности труда и бережливого производства при производстве пусконаладочных работ;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правила пожарной безопасности при проведении наладочных работ;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 требуемые характеристики сдачи выполненных работ;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оформления сдаточной технической документации; уметь: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схемы структур управления автоматическими линиями;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схемы промышленной автоматики, телемеханики, связи в эксплуатацию;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в эксплуатацию автоматизированные системы различной степени сложности на базе микропроцессорной техники;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тестовые программы для проведения пусконаладочных работ;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испытания на работоспособность смонтированных схем промышленной автоматики, телемеханики, связи, электронно-механических испытательных и электрогидравлических машин и стендов;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результатов собственной деятельности;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диагностировать электронные приборы с помощью тестовых программ и стендов;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работать с приборами, системами автоматики;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сдаточную документацию; иметь практический опыт в: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к использованию оборудования и устройств для пусконаладочных работ приборов и систем автоматики в соответствии с заданием;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определении последовательности и оптимальных режимов пусконаладочных работ приборов и систем автоматики в соответствии с заданием и требованиями технической документации;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технологического процесса пусконаладочных работ приборов и систем автоматики в соответствии с заданием с соблюдением требований к качеству выполненных работ;</w:t>
            </w:r>
          </w:p>
        </w:tc>
      </w:tr>
      <w:tr w:rsidR="008B60C8" w:rsidRPr="008B60C8" w:rsidTr="008B60C8"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обслуживание и эксплуатация приборов и систем автоматики в соответствии с регламентом, требованиями охраны труда, бережливого производства и экологической безопасности</w:t>
            </w: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конструкторскую, производственно-технологическую и нормативную документацию, необходимую для выполнения работ;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взаимозаменяемости изделий, сборочных единиц и механизмов, допуски и посадки;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измерительных инструментов и их классификацию;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погрешности измерений;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выполнения основных слесарных работ;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об измерениях, методах и средствах их проведения;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и виды приборов;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метрологические термины и определения;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виды измерений;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метрологического контроля;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поверки технических средств измерений по образцовым приборам;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поверочных схемах;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с поверочной аппаратурой;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обеспечения безопасности труда и экологической безопасности при проведении измерений, эксплуатации приборов и измерительной аппаратуры;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введения технологических и тестовых программ;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программы, принципы работы и последовательность применения;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коррекции технологических и тестовых программ;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совершенствования автоматизации производственных и технологических процессов;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организации комплекса работ по поиску неисправностей устройств;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диагностики контрольно-измерительных приборов, систем и комплексов;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эксплуатации автоматизированных систем;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правила пожарной безопасности при эксплуатации и обслуживании автоматизированных систем;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 требуемые характеристики сдачи выполненных работ;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сдаточной технической документации; уметь: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поверочной аппаратурой;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проверку комплектации и основных характеристик приборов и аппаратуры;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основные слесарные работы (обрабатывать детали по 11 - 12 квалитетам с подгонкой и доводкой, сверлить, зенкеровать, зенковать резьбу, выполнять шабрение и притирку, навивать пружины);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линейные размеры деталей и узлов универсальным контрольно-измерительным инструментом;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проверку работоспособности блоков различных степеней сложности, систем питания, приборов и информационно-измерительных систем с использованием образцовых приборов;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параметры работы приборов и установок промышленной автоматики, телемеханики, связи, электронно-механических испытательных и электрогидравлических машин и стендов в соответствие с требованиями технической документации;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работы по восстановлению работоспособности автоматизированных систем, программируемых контроллеров и другого оборудования в рамках своей компетенции;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рекомендации для устранения отказов в работе контрольно-измерительных приборов и систем автоматики;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эксплуатировать и обслуживать системы автоматики;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результатов собственной деятельности;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сдаточную документацию; иметь практический опыт в: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к использованию оборудования и устройств для поверки и проверки приборов и систем автоматики в соответствии с заданием;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определении последовательности и оптимальных режимов обслуживания приборов и систем автоматики в соответствии с заданием и требованиями технической документации;</w:t>
            </w:r>
          </w:p>
          <w:p w:rsidR="008B60C8" w:rsidRPr="008B60C8" w:rsidRDefault="008B60C8" w:rsidP="008B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поверке и проверке контрольно-измерительных приборов и систем автоматики в соответствии с заданием с соблюдением требований к качеству выполненных работ.</w:t>
            </w:r>
          </w:p>
        </w:tc>
      </w:tr>
    </w:tbl>
    <w:p w:rsidR="00A015B7" w:rsidRDefault="00A015B7"/>
    <w:sectPr w:rsidR="00A0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C8"/>
    <w:rsid w:val="008B60C8"/>
    <w:rsid w:val="00A0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9AFC2-8B0A-4833-9A6C-21456700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08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55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7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2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6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73420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8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43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8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9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14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8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8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6093</Words>
  <Characters>34734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2024-02-18T22:46:00Z</dcterms:created>
  <dcterms:modified xsi:type="dcterms:W3CDTF">2024-02-18T22:46:00Z</dcterms:modified>
</cp:coreProperties>
</file>